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1815D" w14:textId="77777777" w:rsidR="006C6382" w:rsidRDefault="00000000">
      <w:pPr>
        <w:spacing w:after="20" w:line="300" w:lineRule="auto"/>
        <w:jc w:val="right"/>
      </w:pPr>
      <w:r>
        <w:rPr>
          <w:rFonts w:ascii="ＭＳ 明朝" w:eastAsia="ＭＳ 明朝" w:hAnsi="ＭＳ 明朝" w:cs="ＭＳ 明朝"/>
          <w:color w:val="000000"/>
          <w:sz w:val="19"/>
          <w:szCs w:val="19"/>
        </w:rPr>
        <w:t>公告番号　AG-2026-01</w:t>
      </w:r>
    </w:p>
    <w:p w14:paraId="0BECAD5F" w14:textId="77777777" w:rsidR="006C6382" w:rsidRDefault="00000000">
      <w:pPr>
        <w:spacing w:after="40" w:line="300" w:lineRule="auto"/>
        <w:jc w:val="right"/>
      </w:pPr>
      <w:r>
        <w:rPr>
          <w:rFonts w:ascii="ＭＳ 明朝" w:eastAsia="ＭＳ 明朝" w:hAnsi="ＭＳ 明朝" w:cs="ＭＳ 明朝"/>
          <w:color w:val="000000"/>
          <w:sz w:val="19"/>
          <w:szCs w:val="19"/>
        </w:rPr>
        <w:t>令和８年７月27日</w:t>
      </w:r>
    </w:p>
    <w:p w14:paraId="11C3CE29" w14:textId="77777777" w:rsidR="006C6382" w:rsidRDefault="00000000">
      <w:pPr>
        <w:spacing w:after="80" w:line="300" w:lineRule="auto"/>
        <w:jc w:val="center"/>
      </w:pPr>
      <w:r>
        <w:rPr>
          <w:rFonts w:ascii="ＭＳ ゴシック" w:eastAsia="ＭＳ ゴシック" w:hAnsi="ＭＳ ゴシック" w:cs="ＭＳ ゴシック"/>
          <w:b/>
          <w:bCs/>
          <w:color w:val="000000"/>
          <w:sz w:val="30"/>
          <w:szCs w:val="30"/>
        </w:rPr>
        <w:t>入　札　説　明　書</w:t>
      </w:r>
    </w:p>
    <w:p w14:paraId="1FC8BAA9" w14:textId="77777777" w:rsidR="006C6382" w:rsidRDefault="00000000">
      <w:pPr>
        <w:spacing w:after="160" w:line="300" w:lineRule="auto"/>
        <w:jc w:val="center"/>
      </w:pPr>
      <w:r>
        <w:rPr>
          <w:rFonts w:ascii="ＭＳ ゴシック" w:eastAsia="ＭＳ ゴシック" w:hAnsi="ＭＳ ゴシック" w:cs="ＭＳ ゴシック"/>
          <w:b/>
          <w:bCs/>
          <w:color w:val="000000"/>
          <w:sz w:val="22"/>
          <w:szCs w:val="22"/>
        </w:rPr>
        <w:t>（白ネギ用真空冷却装置設置工事）</w:t>
      </w:r>
    </w:p>
    <w:p w14:paraId="72ADAEF9" w14:textId="77777777" w:rsidR="006C6382" w:rsidRDefault="00000000">
      <w:pPr>
        <w:spacing w:after="60" w:line="300" w:lineRule="auto"/>
      </w:pPr>
      <w:r>
        <w:rPr>
          <w:rFonts w:ascii="ＭＳ 明朝" w:eastAsia="ＭＳ 明朝" w:hAnsi="ＭＳ 明朝" w:cs="ＭＳ 明朝"/>
          <w:color w:val="000000"/>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14:paraId="0C1E6E89" w14:textId="77777777" w:rsidR="006C6382" w:rsidRDefault="00000000">
      <w:pPr>
        <w:spacing w:after="120" w:line="300" w:lineRule="auto"/>
      </w:pPr>
      <w:r>
        <w:rPr>
          <w:rFonts w:ascii="ＭＳ 明朝" w:eastAsia="ＭＳ 明朝" w:hAnsi="ＭＳ 明朝" w:cs="ＭＳ 明朝"/>
          <w:color w:val="000000"/>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06833CCA" w14:textId="77777777" w:rsidR="006C6382" w:rsidRDefault="00000000">
      <w:pPr>
        <w:spacing w:before="200" w:after="90"/>
      </w:pPr>
      <w:r>
        <w:rPr>
          <w:rFonts w:ascii="ＭＳ ゴシック" w:eastAsia="ＭＳ ゴシック" w:hAnsi="ＭＳ ゴシック" w:cs="ＭＳ ゴシック"/>
          <w:b/>
          <w:bCs/>
          <w:color w:val="000000"/>
          <w:sz w:val="22"/>
          <w:szCs w:val="22"/>
        </w:rPr>
        <w:t>１　案件の概要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6C6382" w14:paraId="7C0BA92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3BFBBA4" w14:textId="77777777" w:rsidR="006C6382" w:rsidRDefault="00000000">
            <w:pPr>
              <w:spacing w:line="280" w:lineRule="auto"/>
            </w:pPr>
            <w:r>
              <w:rPr>
                <w:rFonts w:ascii="ＭＳ 明朝" w:eastAsia="ＭＳ 明朝" w:hAnsi="ＭＳ 明朝" w:cs="ＭＳ 明朝"/>
                <w:b/>
                <w:bCs/>
                <w:color w:val="000000"/>
                <w:sz w:val="21"/>
                <w:szCs w:val="21"/>
              </w:rPr>
              <w:t>⑴　工事名称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8E6D81" w14:textId="77777777" w:rsidR="006C6382" w:rsidRDefault="00000000">
            <w:pPr>
              <w:spacing w:line="280" w:lineRule="auto"/>
            </w:pPr>
            <w:r>
              <w:rPr>
                <w:rFonts w:ascii="ＭＳ 明朝" w:eastAsia="ＭＳ 明朝" w:hAnsi="ＭＳ 明朝" w:cs="ＭＳ 明朝"/>
                <w:color w:val="000000"/>
                <w:sz w:val="21"/>
                <w:szCs w:val="21"/>
              </w:rPr>
              <w:t>白ネギ用真空冷却装置設置工事</w:t>
            </w:r>
          </w:p>
        </w:tc>
      </w:tr>
      <w:tr w:rsidR="006C6382" w14:paraId="3E2EAF2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6644AD3" w14:textId="77777777" w:rsidR="006C6382" w:rsidRDefault="00000000">
            <w:pPr>
              <w:spacing w:line="280" w:lineRule="auto"/>
            </w:pPr>
            <w:r>
              <w:rPr>
                <w:rFonts w:ascii="ＭＳ 明朝" w:eastAsia="ＭＳ 明朝" w:hAnsi="ＭＳ 明朝" w:cs="ＭＳ 明朝"/>
                <w:b/>
                <w:bCs/>
                <w:color w:val="000000"/>
                <w:sz w:val="21"/>
                <w:szCs w:val="21"/>
              </w:rPr>
              <w:t>⑵　工事場所</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9779F6" w14:textId="77777777" w:rsidR="006C6382"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6C6382" w14:paraId="6FEF388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00159E2" w14:textId="77777777" w:rsidR="006C6382" w:rsidRDefault="00000000">
            <w:pPr>
              <w:spacing w:line="280" w:lineRule="auto"/>
            </w:pPr>
            <w:r>
              <w:rPr>
                <w:rFonts w:ascii="ＭＳ 明朝" w:eastAsia="ＭＳ 明朝" w:hAnsi="ＭＳ 明朝" w:cs="ＭＳ 明朝"/>
                <w:b/>
                <w:bCs/>
                <w:color w:val="000000"/>
                <w:sz w:val="21"/>
                <w:szCs w:val="21"/>
              </w:rPr>
              <w:t>⑶　工　　期</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E20538" w14:textId="77777777" w:rsidR="006C6382" w:rsidRDefault="00000000">
            <w:pPr>
              <w:spacing w:line="280" w:lineRule="auto"/>
            </w:pPr>
            <w:r>
              <w:rPr>
                <w:rFonts w:ascii="ＭＳ 明朝" w:eastAsia="ＭＳ 明朝" w:hAnsi="ＭＳ 明朝" w:cs="ＭＳ 明朝"/>
                <w:color w:val="000000"/>
                <w:sz w:val="21"/>
                <w:szCs w:val="21"/>
              </w:rPr>
              <w:t>契約締結日の翌日から令和９年１月末日まで</w:t>
            </w:r>
          </w:p>
        </w:tc>
      </w:tr>
      <w:tr w:rsidR="006C6382" w14:paraId="0C48793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759086F" w14:textId="77777777" w:rsidR="006C6382" w:rsidRDefault="00000000">
            <w:pPr>
              <w:spacing w:line="280" w:lineRule="auto"/>
            </w:pPr>
            <w:r>
              <w:rPr>
                <w:rFonts w:ascii="ＭＳ 明朝" w:eastAsia="ＭＳ 明朝" w:hAnsi="ＭＳ 明朝" w:cs="ＭＳ 明朝"/>
                <w:b/>
                <w:bCs/>
                <w:color w:val="000000"/>
                <w:sz w:val="21"/>
                <w:szCs w:val="21"/>
              </w:rPr>
              <w:t>⑷　仕様</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A55F5E" w14:textId="77777777" w:rsidR="006C6382" w:rsidRDefault="00000000">
            <w:pPr>
              <w:spacing w:line="280" w:lineRule="auto"/>
            </w:pPr>
            <w:r>
              <w:rPr>
                <w:rFonts w:ascii="ＭＳ 明朝" w:eastAsia="ＭＳ 明朝" w:hAnsi="ＭＳ 明朝" w:cs="ＭＳ 明朝"/>
                <w:color w:val="000000"/>
                <w:sz w:val="21"/>
                <w:szCs w:val="21"/>
              </w:rPr>
              <w:t>別紙「白ネギ用真空冷却装置一式　入札仕様書」のとおり（性能発注。同等以上のものを可とする。）</w:t>
            </w:r>
          </w:p>
        </w:tc>
      </w:tr>
      <w:tr w:rsidR="006C6382" w14:paraId="61B2235F"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35EBAD9" w14:textId="77777777" w:rsidR="006C6382" w:rsidRDefault="00000000">
            <w:pPr>
              <w:spacing w:line="280" w:lineRule="auto"/>
            </w:pPr>
            <w:r>
              <w:rPr>
                <w:rFonts w:ascii="ＭＳ 明朝" w:eastAsia="ＭＳ 明朝" w:hAnsi="ＭＳ 明朝" w:cs="ＭＳ 明朝"/>
                <w:b/>
                <w:bCs/>
                <w:color w:val="000000"/>
                <w:sz w:val="21"/>
                <w:szCs w:val="21"/>
              </w:rPr>
              <w:t>⑸　予定価格</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32F371" w14:textId="77777777" w:rsidR="006C6382" w:rsidRDefault="00000000">
            <w:pPr>
              <w:spacing w:line="280" w:lineRule="auto"/>
            </w:pPr>
            <w:r>
              <w:rPr>
                <w:rFonts w:ascii="ＭＳ 明朝" w:eastAsia="ＭＳ 明朝" w:hAnsi="ＭＳ 明朝" w:cs="ＭＳ 明朝"/>
                <w:color w:val="000000"/>
                <w:sz w:val="21"/>
                <w:szCs w:val="21"/>
              </w:rPr>
              <w:t>設けない（最低の価格をもって入札した者を落札者とする。）</w:t>
            </w:r>
          </w:p>
        </w:tc>
      </w:tr>
    </w:tbl>
    <w:p w14:paraId="0A03CDF4" w14:textId="77777777" w:rsidR="006C6382" w:rsidRDefault="00000000">
      <w:pPr>
        <w:spacing w:before="200" w:after="90"/>
      </w:pPr>
      <w:r>
        <w:rPr>
          <w:rFonts w:ascii="ＭＳ ゴシック" w:eastAsia="ＭＳ ゴシック" w:hAnsi="ＭＳ ゴシック" w:cs="ＭＳ ゴシック"/>
          <w:b/>
          <w:bCs/>
          <w:color w:val="000000"/>
          <w:sz w:val="22"/>
          <w:szCs w:val="22"/>
        </w:rPr>
        <w:t>２　発注者及び問合せ先</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6C6382" w14:paraId="143F0FF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F00C655" w14:textId="77777777" w:rsidR="006C6382" w:rsidRDefault="00000000">
            <w:pPr>
              <w:spacing w:line="280" w:lineRule="auto"/>
            </w:pPr>
            <w:r>
              <w:rPr>
                <w:rFonts w:ascii="ＭＳ 明朝" w:eastAsia="ＭＳ 明朝" w:hAnsi="ＭＳ 明朝" w:cs="ＭＳ 明朝"/>
                <w:b/>
                <w:bCs/>
                <w:color w:val="000000"/>
                <w:sz w:val="21"/>
                <w:szCs w:val="21"/>
              </w:rPr>
              <w:t>名　　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C589A9" w14:textId="77777777" w:rsidR="006C6382" w:rsidRDefault="00000000">
            <w:pPr>
              <w:spacing w:line="280" w:lineRule="auto"/>
            </w:pPr>
            <w:r>
              <w:rPr>
                <w:rFonts w:ascii="ＭＳ 明朝" w:eastAsia="ＭＳ 明朝" w:hAnsi="ＭＳ 明朝" w:cs="ＭＳ 明朝"/>
                <w:color w:val="000000"/>
                <w:sz w:val="21"/>
                <w:szCs w:val="21"/>
              </w:rPr>
              <w:t>株式会社アグリゲート大分　代表者　佐藤　隆彦</w:t>
            </w:r>
          </w:p>
        </w:tc>
      </w:tr>
      <w:tr w:rsidR="006C6382" w14:paraId="7D73374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254E620" w14:textId="77777777" w:rsidR="006C6382" w:rsidRDefault="00000000">
            <w:pPr>
              <w:spacing w:line="280" w:lineRule="auto"/>
            </w:pPr>
            <w:r>
              <w:rPr>
                <w:rFonts w:ascii="ＭＳ 明朝" w:eastAsia="ＭＳ 明朝" w:hAnsi="ＭＳ 明朝" w:cs="ＭＳ 明朝"/>
                <w:b/>
                <w:bCs/>
                <w:color w:val="000000"/>
                <w:sz w:val="21"/>
                <w:szCs w:val="21"/>
              </w:rPr>
              <w:t>所 在 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E0D4094" w14:textId="77777777" w:rsidR="006C6382" w:rsidRDefault="00000000">
            <w:pPr>
              <w:spacing w:line="280" w:lineRule="auto"/>
            </w:pPr>
            <w:r>
              <w:rPr>
                <w:rFonts w:ascii="ＭＳ 明朝" w:eastAsia="ＭＳ 明朝" w:hAnsi="ＭＳ 明朝" w:cs="ＭＳ 明朝"/>
                <w:color w:val="000000"/>
                <w:sz w:val="21"/>
                <w:szCs w:val="21"/>
              </w:rPr>
              <w:t>〒870-0108　大分県大分市三佐六丁目２番５０号</w:t>
            </w:r>
          </w:p>
        </w:tc>
      </w:tr>
      <w:tr w:rsidR="006C6382" w14:paraId="53236D6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81C332C" w14:textId="77777777" w:rsidR="006C6382" w:rsidRDefault="00000000">
            <w:pPr>
              <w:spacing w:line="280" w:lineRule="auto"/>
            </w:pPr>
            <w:r>
              <w:rPr>
                <w:rFonts w:ascii="ＭＳ 明朝" w:eastAsia="ＭＳ 明朝" w:hAnsi="ＭＳ 明朝" w:cs="ＭＳ 明朝"/>
                <w:b/>
                <w:bCs/>
                <w:color w:val="000000"/>
                <w:sz w:val="21"/>
                <w:szCs w:val="21"/>
              </w:rPr>
              <w:t>担当・連絡先</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C2ABD3" w14:textId="69A4F147" w:rsidR="00A5707F" w:rsidRDefault="00000000" w:rsidP="00A5707F">
            <w:pPr>
              <w:spacing w:line="280" w:lineRule="auto"/>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担当　背戸</w:t>
            </w:r>
          </w:p>
          <w:p w14:paraId="7CE40868" w14:textId="77C924C7" w:rsidR="006C6382" w:rsidRDefault="00A5707F" w:rsidP="00A5707F">
            <w:pPr>
              <w:spacing w:line="280" w:lineRule="auto"/>
            </w:pPr>
            <w:r>
              <w:rPr>
                <w:rFonts w:ascii="ＭＳ 明朝" w:eastAsia="ＭＳ 明朝" w:hAnsi="ＭＳ 明朝" w:cs="ＭＳ 明朝" w:hint="eastAsia"/>
                <w:color w:val="000000"/>
                <w:sz w:val="21"/>
                <w:szCs w:val="21"/>
              </w:rPr>
              <w:t xml:space="preserve">TEL : </w:t>
            </w:r>
            <w:r>
              <w:rPr>
                <w:rFonts w:ascii="ＭＳ 明朝" w:eastAsia="ＭＳ 明朝" w:hAnsi="ＭＳ 明朝" w:cs="ＭＳ 明朝"/>
                <w:color w:val="000000"/>
                <w:sz w:val="21"/>
                <w:szCs w:val="21"/>
              </w:rPr>
              <w:t xml:space="preserve">097-523-2323（タカフジ内） </w:t>
            </w:r>
            <w:r>
              <w:rPr>
                <w:rFonts w:ascii="ＭＳ 明朝" w:eastAsia="ＭＳ 明朝" w:hAnsi="ＭＳ 明朝" w:cs="ＭＳ 明朝" w:hint="eastAsia"/>
                <w:color w:val="000000"/>
                <w:sz w:val="21"/>
                <w:szCs w:val="21"/>
              </w:rPr>
              <w:t xml:space="preserve">Mail: </w:t>
            </w:r>
            <w:r>
              <w:rPr>
                <w:rFonts w:ascii="ＭＳ 明朝" w:eastAsia="ＭＳ 明朝" w:hAnsi="ＭＳ 明朝" w:cs="ＭＳ 明朝"/>
                <w:color w:val="000000"/>
                <w:sz w:val="21"/>
                <w:szCs w:val="21"/>
              </w:rPr>
              <w:t>k-seto@takafuji-gr.co.jp</w:t>
            </w:r>
          </w:p>
        </w:tc>
      </w:tr>
    </w:tbl>
    <w:p w14:paraId="1129BAF4" w14:textId="77777777" w:rsidR="006C6382" w:rsidRDefault="00000000">
      <w:pPr>
        <w:spacing w:before="200" w:after="90"/>
      </w:pPr>
      <w:r>
        <w:rPr>
          <w:rFonts w:ascii="ＭＳ ゴシック" w:eastAsia="ＭＳ ゴシック" w:hAnsi="ＭＳ ゴシック" w:cs="ＭＳ ゴシック"/>
          <w:b/>
          <w:bCs/>
          <w:color w:val="000000"/>
          <w:sz w:val="22"/>
          <w:szCs w:val="22"/>
        </w:rPr>
        <w:t>３　入札の方法</w:t>
      </w:r>
    </w:p>
    <w:p w14:paraId="08F5D9A4"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⑴　本案件は、電子メールにより入札書及び関係書類を提出するメール入札により行う。提出先は上記の電子メールアドレスとする。</w:t>
      </w:r>
    </w:p>
    <w:p w14:paraId="5AAB287E"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⑵　入札書（様式第４号）は、パスワードを設定した電子ファイル（PDF等）とすること。パスワードは、開札日当日に発注者の求めに応じて別途送信すること。</w:t>
      </w:r>
    </w:p>
    <w:p w14:paraId="733D4149"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⑶　入札書に記載する金額は、見積もった契約希望金額の１１０分の１００に相当する金額（税抜）とする。</w:t>
      </w:r>
    </w:p>
    <w:p w14:paraId="0FFE93B8"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⑷　落札決定に当たっては、入札書記載金額にその１００分の１０に相当する額を加算した金額（１円未満切捨て）をもって落札価格とする。</w:t>
      </w:r>
    </w:p>
    <w:p w14:paraId="3475B99C" w14:textId="77777777" w:rsidR="006C6382" w:rsidRDefault="00000000">
      <w:pPr>
        <w:spacing w:before="200" w:after="90"/>
      </w:pPr>
      <w:r>
        <w:rPr>
          <w:rFonts w:ascii="ＭＳ ゴシック" w:eastAsia="ＭＳ ゴシック" w:hAnsi="ＭＳ ゴシック" w:cs="ＭＳ ゴシック"/>
          <w:b/>
          <w:bCs/>
          <w:color w:val="000000"/>
          <w:sz w:val="22"/>
          <w:szCs w:val="22"/>
        </w:rPr>
        <w:t>４　手続及び日程（土曜日、日曜日及び祝日等の休日を含まない）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6C6382" w14:paraId="1B5B0F75"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35E5F41" w14:textId="77777777" w:rsidR="006C6382" w:rsidRDefault="00000000">
            <w:pPr>
              <w:spacing w:line="280" w:lineRule="auto"/>
            </w:pPr>
            <w:r>
              <w:rPr>
                <w:rFonts w:ascii="ＭＳ 明朝" w:eastAsia="ＭＳ 明朝" w:hAnsi="ＭＳ 明朝" w:cs="ＭＳ 明朝"/>
                <w:b/>
                <w:bCs/>
                <w:color w:val="000000"/>
                <w:sz w:val="21"/>
                <w:szCs w:val="21"/>
              </w:rPr>
              <w:t>⑴　公告及び仕様書の交付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790253" w14:textId="77777777" w:rsidR="006C638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6C6382" w14:paraId="2508AE96"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F6CC529" w14:textId="77777777" w:rsidR="006C6382" w:rsidRDefault="00000000">
            <w:pPr>
              <w:spacing w:line="280" w:lineRule="auto"/>
            </w:pPr>
            <w:r>
              <w:rPr>
                <w:rFonts w:ascii="ＭＳ 明朝" w:eastAsia="ＭＳ 明朝" w:hAnsi="ＭＳ 明朝" w:cs="ＭＳ 明朝"/>
                <w:b/>
                <w:bCs/>
                <w:color w:val="000000"/>
                <w:sz w:val="21"/>
                <w:szCs w:val="21"/>
              </w:rPr>
              <w:t>⑵　質問の受付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D47E93" w14:textId="77777777" w:rsidR="006C6382" w:rsidRDefault="00000000">
            <w:pPr>
              <w:spacing w:line="280" w:lineRule="auto"/>
            </w:pPr>
            <w:r>
              <w:rPr>
                <w:rFonts w:ascii="ＭＳ 明朝" w:eastAsia="ＭＳ 明朝" w:hAnsi="ＭＳ 明朝" w:cs="ＭＳ 明朝"/>
                <w:color w:val="000000"/>
                <w:sz w:val="21"/>
                <w:szCs w:val="21"/>
              </w:rPr>
              <w:t>令和８年８月３日午後５時まで（電子メールによる）</w:t>
            </w:r>
          </w:p>
        </w:tc>
      </w:tr>
      <w:tr w:rsidR="006C6382" w14:paraId="5551A3AE"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1E7A85" w14:textId="77777777" w:rsidR="006C6382" w:rsidRDefault="00000000">
            <w:pPr>
              <w:spacing w:line="280" w:lineRule="auto"/>
            </w:pPr>
            <w:r>
              <w:rPr>
                <w:rFonts w:ascii="ＭＳ 明朝" w:eastAsia="ＭＳ 明朝" w:hAnsi="ＭＳ 明朝" w:cs="ＭＳ 明朝"/>
                <w:b/>
                <w:bCs/>
                <w:color w:val="000000"/>
                <w:sz w:val="21"/>
                <w:szCs w:val="21"/>
              </w:rPr>
              <w:t>⑶　参加資格確認申請書等の提出</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4F2BD8" w14:textId="77777777" w:rsidR="006C638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6C6382" w14:paraId="3C6D18A7"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8013C7B" w14:textId="77777777" w:rsidR="006C6382" w:rsidRDefault="00000000">
            <w:pPr>
              <w:spacing w:line="280" w:lineRule="auto"/>
            </w:pPr>
            <w:r>
              <w:rPr>
                <w:rFonts w:ascii="ＭＳ 明朝" w:eastAsia="ＭＳ 明朝" w:hAnsi="ＭＳ 明朝" w:cs="ＭＳ 明朝"/>
                <w:b/>
                <w:bCs/>
                <w:color w:val="000000"/>
                <w:sz w:val="21"/>
                <w:szCs w:val="21"/>
              </w:rPr>
              <w:lastRenderedPageBreak/>
              <w:t>⑷　入札書及び積算内訳書の受付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79F9B3" w14:textId="77777777" w:rsidR="006C6382"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6C6382" w14:paraId="0313CC00"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057833A" w14:textId="77777777" w:rsidR="006C6382" w:rsidRDefault="00000000">
            <w:pPr>
              <w:spacing w:line="280" w:lineRule="auto"/>
            </w:pPr>
            <w:r>
              <w:rPr>
                <w:rFonts w:ascii="ＭＳ 明朝" w:eastAsia="ＭＳ 明朝" w:hAnsi="ＭＳ 明朝" w:cs="ＭＳ 明朝"/>
                <w:b/>
                <w:bCs/>
                <w:color w:val="000000"/>
                <w:sz w:val="21"/>
                <w:szCs w:val="21"/>
              </w:rPr>
              <w:t>⑸　開　札</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5229A0" w14:textId="77777777" w:rsidR="006C6382" w:rsidRDefault="00000000">
            <w:pPr>
              <w:spacing w:line="280" w:lineRule="auto"/>
            </w:pPr>
            <w:r>
              <w:rPr>
                <w:rFonts w:ascii="ＭＳ 明朝" w:eastAsia="ＭＳ 明朝" w:hAnsi="ＭＳ 明朝" w:cs="ＭＳ 明朝"/>
                <w:color w:val="000000"/>
                <w:sz w:val="21"/>
                <w:szCs w:val="21"/>
              </w:rPr>
              <w:t>令和８年８月10日　午前10時30分</w:t>
            </w:r>
          </w:p>
        </w:tc>
      </w:tr>
    </w:tbl>
    <w:p w14:paraId="2985CCA1" w14:textId="77777777" w:rsidR="006C6382" w:rsidRDefault="00000000">
      <w:pPr>
        <w:spacing w:before="200" w:after="90"/>
      </w:pPr>
      <w:r>
        <w:rPr>
          <w:rFonts w:ascii="ＭＳ ゴシック" w:eastAsia="ＭＳ ゴシック" w:hAnsi="ＭＳ ゴシック" w:cs="ＭＳ ゴシック"/>
          <w:b/>
          <w:bCs/>
          <w:color w:val="000000"/>
          <w:sz w:val="22"/>
          <w:szCs w:val="22"/>
        </w:rPr>
        <w:t>５　提出書類</w:t>
      </w:r>
    </w:p>
    <w:p w14:paraId="0D0811EA" w14:textId="77777777" w:rsidR="006C6382" w:rsidRDefault="00000000">
      <w:pPr>
        <w:spacing w:after="60" w:line="300" w:lineRule="auto"/>
      </w:pPr>
      <w:r>
        <w:rPr>
          <w:rFonts w:ascii="ＭＳ 明朝" w:eastAsia="ＭＳ 明朝" w:hAnsi="ＭＳ 明朝" w:cs="ＭＳ 明朝"/>
          <w:color w:val="000000"/>
          <w:sz w:val="21"/>
          <w:szCs w:val="21"/>
        </w:rPr>
        <w:t xml:space="preserve">　次の書類を、様式集（様式第１号〜第８号）により作成し、電子メールに添付して提出すること。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400"/>
        <w:gridCol w:w="1200"/>
      </w:tblGrid>
      <w:tr w:rsidR="006C6382" w14:paraId="46DCE0C1"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9A3E4D3" w14:textId="77777777" w:rsidR="006C6382" w:rsidRDefault="00000000">
            <w:pPr>
              <w:spacing w:line="280" w:lineRule="auto"/>
              <w:jc w:val="center"/>
            </w:pPr>
            <w:r>
              <w:rPr>
                <w:rFonts w:ascii="ＭＳ 明朝" w:eastAsia="ＭＳ 明朝" w:hAnsi="ＭＳ 明朝" w:cs="ＭＳ 明朝"/>
                <w:b/>
                <w:bCs/>
                <w:color w:val="000000"/>
                <w:sz w:val="21"/>
                <w:szCs w:val="21"/>
              </w:rPr>
              <w:t>様式番号</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F8E2992" w14:textId="77777777" w:rsidR="006C6382" w:rsidRDefault="00000000">
            <w:pPr>
              <w:spacing w:line="280" w:lineRule="auto"/>
              <w:jc w:val="center"/>
            </w:pPr>
            <w:r>
              <w:rPr>
                <w:rFonts w:ascii="ＭＳ 明朝" w:eastAsia="ＭＳ 明朝" w:hAnsi="ＭＳ 明朝" w:cs="ＭＳ 明朝"/>
                <w:b/>
                <w:bCs/>
                <w:color w:val="000000"/>
                <w:sz w:val="21"/>
                <w:szCs w:val="21"/>
              </w:rPr>
              <w:t>書類名</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BDDCBB6" w14:textId="77777777" w:rsidR="006C6382" w:rsidRDefault="00000000">
            <w:pPr>
              <w:spacing w:line="280" w:lineRule="auto"/>
              <w:jc w:val="center"/>
            </w:pPr>
            <w:r>
              <w:rPr>
                <w:rFonts w:ascii="ＭＳ 明朝" w:eastAsia="ＭＳ 明朝" w:hAnsi="ＭＳ 明朝" w:cs="ＭＳ 明朝"/>
                <w:b/>
                <w:bCs/>
                <w:color w:val="000000"/>
                <w:sz w:val="21"/>
                <w:szCs w:val="21"/>
              </w:rPr>
              <w:t>提出</w:t>
            </w:r>
          </w:p>
        </w:tc>
      </w:tr>
      <w:tr w:rsidR="006C6382" w14:paraId="488F1893"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A72B93" w14:textId="77777777" w:rsidR="006C6382" w:rsidRDefault="00000000">
            <w:pPr>
              <w:spacing w:line="280" w:lineRule="auto"/>
              <w:jc w:val="center"/>
            </w:pPr>
            <w:r>
              <w:rPr>
                <w:rFonts w:ascii="ＭＳ 明朝" w:eastAsia="ＭＳ 明朝" w:hAnsi="ＭＳ 明朝" w:cs="ＭＳ 明朝"/>
                <w:color w:val="000000"/>
                <w:sz w:val="21"/>
                <w:szCs w:val="21"/>
              </w:rPr>
              <w:t>様式第１号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3F699E" w14:textId="77777777" w:rsidR="006C6382"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C38340"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46786DE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AEA694" w14:textId="77777777" w:rsidR="006C6382" w:rsidRDefault="00000000">
            <w:pPr>
              <w:spacing w:line="280" w:lineRule="auto"/>
              <w:jc w:val="center"/>
            </w:pPr>
            <w:r>
              <w:rPr>
                <w:rFonts w:ascii="ＭＳ 明朝" w:eastAsia="ＭＳ 明朝" w:hAnsi="ＭＳ 明朝" w:cs="ＭＳ 明朝"/>
                <w:color w:val="000000"/>
                <w:sz w:val="21"/>
                <w:szCs w:val="21"/>
              </w:rPr>
              <w:t>様式第２号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395A2D" w14:textId="77777777" w:rsidR="006C6382" w:rsidRDefault="00000000">
            <w:pPr>
              <w:spacing w:line="280" w:lineRule="auto"/>
            </w:pPr>
            <w:r>
              <w:rPr>
                <w:rFonts w:ascii="ＭＳ 明朝" w:eastAsia="ＭＳ 明朝" w:hAnsi="ＭＳ 明朝" w:cs="ＭＳ 明朝"/>
                <w:color w:val="000000"/>
                <w:sz w:val="21"/>
                <w:szCs w:val="21"/>
              </w:rPr>
              <w:t>競争参加資格状況表</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454517"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4B731DCE"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1D1C00" w14:textId="77777777" w:rsidR="006C6382" w:rsidRDefault="00000000">
            <w:pPr>
              <w:spacing w:line="280" w:lineRule="auto"/>
              <w:jc w:val="center"/>
            </w:pPr>
            <w:r>
              <w:rPr>
                <w:rFonts w:ascii="ＭＳ 明朝" w:eastAsia="ＭＳ 明朝" w:hAnsi="ＭＳ 明朝" w:cs="ＭＳ 明朝"/>
                <w:color w:val="000000"/>
                <w:sz w:val="21"/>
                <w:szCs w:val="21"/>
              </w:rPr>
              <w:t>様式第３号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C7E0C1" w14:textId="77777777" w:rsidR="006C6382" w:rsidRDefault="00000000">
            <w:pPr>
              <w:spacing w:line="280" w:lineRule="auto"/>
            </w:pPr>
            <w:r>
              <w:rPr>
                <w:rFonts w:ascii="ＭＳ 明朝" w:eastAsia="ＭＳ 明朝" w:hAnsi="ＭＳ 明朝" w:cs="ＭＳ 明朝"/>
                <w:color w:val="000000"/>
                <w:sz w:val="21"/>
                <w:szCs w:val="21"/>
              </w:rPr>
              <w:t>同種業務・工事実績書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05FACB"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7BADBDC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4B3C6F" w14:textId="77777777" w:rsidR="006C6382" w:rsidRDefault="00000000">
            <w:pPr>
              <w:spacing w:line="280" w:lineRule="auto"/>
              <w:jc w:val="center"/>
            </w:pPr>
            <w:r>
              <w:rPr>
                <w:rFonts w:ascii="ＭＳ 明朝" w:eastAsia="ＭＳ 明朝" w:hAnsi="ＭＳ 明朝" w:cs="ＭＳ 明朝"/>
                <w:color w:val="000000"/>
                <w:sz w:val="21"/>
                <w:szCs w:val="21"/>
              </w:rPr>
              <w:t>様式第４号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5A2492" w14:textId="77777777" w:rsidR="006C6382" w:rsidRDefault="00000000">
            <w:pPr>
              <w:spacing w:line="280" w:lineRule="auto"/>
            </w:pPr>
            <w:r>
              <w:rPr>
                <w:rFonts w:ascii="ＭＳ 明朝" w:eastAsia="ＭＳ 明朝" w:hAnsi="ＭＳ 明朝" w:cs="ＭＳ 明朝"/>
                <w:color w:val="000000"/>
                <w:sz w:val="21"/>
                <w:szCs w:val="21"/>
              </w:rPr>
              <w:t>入札書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39E25C"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2EDE14DF"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56A41B" w14:textId="77777777" w:rsidR="006C6382" w:rsidRDefault="00000000">
            <w:pPr>
              <w:spacing w:line="280" w:lineRule="auto"/>
              <w:jc w:val="center"/>
            </w:pPr>
            <w:r>
              <w:rPr>
                <w:rFonts w:ascii="ＭＳ 明朝" w:eastAsia="ＭＳ 明朝" w:hAnsi="ＭＳ 明朝" w:cs="ＭＳ 明朝"/>
                <w:color w:val="000000"/>
                <w:sz w:val="21"/>
                <w:szCs w:val="21"/>
              </w:rPr>
              <w:t>様式第５号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E282CA" w14:textId="77777777" w:rsidR="006C6382" w:rsidRDefault="00000000">
            <w:pPr>
              <w:spacing w:line="280" w:lineRule="auto"/>
            </w:pPr>
            <w:r>
              <w:rPr>
                <w:rFonts w:ascii="ＭＳ 明朝" w:eastAsia="ＭＳ 明朝" w:hAnsi="ＭＳ 明朝" w:cs="ＭＳ 明朝"/>
                <w:color w:val="000000"/>
                <w:sz w:val="21"/>
                <w:szCs w:val="21"/>
              </w:rPr>
              <w:t>積算内訳書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C05733"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5CE95C4C"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D38495" w14:textId="77777777" w:rsidR="006C6382" w:rsidRDefault="00000000">
            <w:pPr>
              <w:spacing w:line="280" w:lineRule="auto"/>
              <w:jc w:val="center"/>
            </w:pPr>
            <w:r>
              <w:rPr>
                <w:rFonts w:ascii="ＭＳ 明朝" w:eastAsia="ＭＳ 明朝" w:hAnsi="ＭＳ 明朝" w:cs="ＭＳ 明朝"/>
                <w:color w:val="000000"/>
                <w:sz w:val="21"/>
                <w:szCs w:val="21"/>
              </w:rPr>
              <w:t>様式第６号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920C3E" w14:textId="77777777" w:rsidR="006C6382"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EC5E45"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4B0B0C9E"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86CAA3" w14:textId="77777777" w:rsidR="006C6382" w:rsidRDefault="00000000">
            <w:pPr>
              <w:spacing w:line="280" w:lineRule="auto"/>
              <w:jc w:val="center"/>
            </w:pPr>
            <w:r>
              <w:rPr>
                <w:rFonts w:ascii="ＭＳ 明朝" w:eastAsia="ＭＳ 明朝" w:hAnsi="ＭＳ 明朝" w:cs="ＭＳ 明朝"/>
                <w:color w:val="000000"/>
                <w:sz w:val="21"/>
                <w:szCs w:val="21"/>
              </w:rPr>
              <w:t>様式第７号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18D928" w14:textId="77777777" w:rsidR="006C6382" w:rsidRDefault="00000000">
            <w:pPr>
              <w:spacing w:line="280" w:lineRule="auto"/>
            </w:pPr>
            <w:r>
              <w:rPr>
                <w:rFonts w:ascii="ＭＳ 明朝" w:eastAsia="ＭＳ 明朝" w:hAnsi="ＭＳ 明朝" w:cs="ＭＳ 明朝"/>
                <w:color w:val="000000"/>
                <w:sz w:val="21"/>
                <w:szCs w:val="21"/>
              </w:rPr>
              <w:t>会計検査院不当事項関与に係る申立書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4FBCCE" w14:textId="77777777" w:rsidR="006C6382" w:rsidRDefault="00000000">
            <w:pPr>
              <w:spacing w:line="280" w:lineRule="auto"/>
              <w:jc w:val="center"/>
            </w:pPr>
            <w:r>
              <w:rPr>
                <w:rFonts w:ascii="ＭＳ 明朝" w:eastAsia="ＭＳ 明朝" w:hAnsi="ＭＳ 明朝" w:cs="ＭＳ 明朝"/>
                <w:color w:val="000000"/>
                <w:sz w:val="21"/>
                <w:szCs w:val="21"/>
              </w:rPr>
              <w:t>○</w:t>
            </w:r>
          </w:p>
        </w:tc>
      </w:tr>
      <w:tr w:rsidR="006C6382" w14:paraId="35EDFF2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EFE4D1" w14:textId="77777777" w:rsidR="006C6382" w:rsidRDefault="00000000">
            <w:pPr>
              <w:spacing w:line="280" w:lineRule="auto"/>
              <w:jc w:val="center"/>
            </w:pPr>
            <w:r>
              <w:rPr>
                <w:rFonts w:ascii="ＭＳ 明朝" w:eastAsia="ＭＳ 明朝" w:hAnsi="ＭＳ 明朝" w:cs="ＭＳ 明朝"/>
                <w:color w:val="000000"/>
                <w:sz w:val="21"/>
                <w:szCs w:val="21"/>
              </w:rPr>
              <w:t>様式第８号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29CA1D" w14:textId="77777777" w:rsidR="006C6382"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3BB07A" w14:textId="77777777" w:rsidR="006C6382" w:rsidRDefault="00000000">
            <w:pPr>
              <w:spacing w:line="280" w:lineRule="auto"/>
              <w:jc w:val="center"/>
            </w:pPr>
            <w:r>
              <w:rPr>
                <w:rFonts w:ascii="ＭＳ 明朝" w:eastAsia="ＭＳ 明朝" w:hAnsi="ＭＳ 明朝" w:cs="ＭＳ 明朝"/>
                <w:color w:val="000000"/>
                <w:sz w:val="21"/>
                <w:szCs w:val="21"/>
              </w:rPr>
              <w:t>○</w:t>
            </w:r>
          </w:p>
        </w:tc>
      </w:tr>
    </w:tbl>
    <w:p w14:paraId="0661616B" w14:textId="77777777" w:rsidR="006C6382" w:rsidRDefault="00000000">
      <w:pPr>
        <w:spacing w:before="80" w:after="80" w:line="300" w:lineRule="auto"/>
      </w:pPr>
      <w:r>
        <w:rPr>
          <w:rFonts w:ascii="ＭＳ 明朝" w:eastAsia="ＭＳ 明朝" w:hAnsi="ＭＳ 明朝" w:cs="ＭＳ 明朝"/>
          <w:color w:val="000000"/>
          <w:sz w:val="21"/>
          <w:szCs w:val="21"/>
        </w:rPr>
        <w:t xml:space="preserve">　このほか、登記事項証明書（写し可）、必要な許可・資格を証する書類の写し、技術資料（要求性能を満たすことを確認できる仕様書・カタログ等）を添付すること。</w:t>
      </w:r>
    </w:p>
    <w:p w14:paraId="60E303D6" w14:textId="77777777" w:rsidR="006C6382" w:rsidRDefault="00000000">
      <w:pPr>
        <w:spacing w:before="200" w:after="90"/>
      </w:pPr>
      <w:r>
        <w:rPr>
          <w:rFonts w:ascii="ＭＳ ゴシック" w:eastAsia="ＭＳ ゴシック" w:hAnsi="ＭＳ ゴシック" w:cs="ＭＳ ゴシック"/>
          <w:b/>
          <w:bCs/>
          <w:color w:val="000000"/>
          <w:sz w:val="22"/>
          <w:szCs w:val="22"/>
        </w:rPr>
        <w:t>６　落札者の決定</w:t>
      </w:r>
    </w:p>
    <w:p w14:paraId="00170AE7"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⑴　入札参加資格を満たし、かつ技術資料が入札仕様書の要求性能を満たす者のうち、最低の価格をもって入札した者を落札者とする。</w:t>
      </w:r>
    </w:p>
    <w:p w14:paraId="0F09F173"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⑵　最低価格が同額の場合は、くじ引きにより落札者を決定する。入札書には、あらかじめくじ番号を記載すること。</w:t>
      </w:r>
    </w:p>
    <w:p w14:paraId="0B807EBB"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⑶　落札者がないときは、再度入札又は発注者との協議による。</w:t>
      </w:r>
    </w:p>
    <w:p w14:paraId="5B8A84AC" w14:textId="77777777" w:rsidR="006C6382" w:rsidRDefault="00000000">
      <w:pPr>
        <w:spacing w:before="200" w:after="90"/>
      </w:pPr>
      <w:r>
        <w:rPr>
          <w:rFonts w:ascii="ＭＳ ゴシック" w:eastAsia="ＭＳ ゴシック" w:hAnsi="ＭＳ ゴシック" w:cs="ＭＳ ゴシック"/>
          <w:b/>
          <w:bCs/>
          <w:color w:val="000000"/>
          <w:sz w:val="22"/>
          <w:szCs w:val="22"/>
        </w:rPr>
        <w:t>７　入札の無効</w:t>
      </w:r>
    </w:p>
    <w:p w14:paraId="6C109FBB" w14:textId="77777777" w:rsidR="006C6382" w:rsidRDefault="00000000">
      <w:pPr>
        <w:spacing w:after="60" w:line="300" w:lineRule="auto"/>
      </w:pPr>
      <w:r>
        <w:rPr>
          <w:rFonts w:ascii="ＭＳ 明朝" w:eastAsia="ＭＳ 明朝" w:hAnsi="ＭＳ 明朝" w:cs="ＭＳ 明朝"/>
          <w:color w:val="000000"/>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14:paraId="54CCAA1D" w14:textId="77777777" w:rsidR="006C6382" w:rsidRDefault="00000000">
      <w:pPr>
        <w:spacing w:before="200" w:after="90"/>
      </w:pPr>
      <w:r>
        <w:rPr>
          <w:rFonts w:ascii="ＭＳ ゴシック" w:eastAsia="ＭＳ ゴシック" w:hAnsi="ＭＳ ゴシック" w:cs="ＭＳ ゴシック"/>
          <w:b/>
          <w:bCs/>
          <w:color w:val="000000"/>
          <w:sz w:val="22"/>
          <w:szCs w:val="22"/>
        </w:rPr>
        <w:t>８　その他</w:t>
      </w:r>
    </w:p>
    <w:p w14:paraId="4AA70B01"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⑴　入札に関する費用は、参加者の負担とする。</w:t>
      </w:r>
    </w:p>
    <w:p w14:paraId="055DF17F"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⑵　契約保証金は、免除する。</w:t>
      </w:r>
    </w:p>
    <w:p w14:paraId="0006373C"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⑶　材料費の高騰その他の経済状況による価格変動が生じた場合は、別途協議のうえ再見積りとすることがある。</w:t>
      </w:r>
    </w:p>
    <w:p w14:paraId="09819EB7"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⑷　本入札に係る入札者及び入札金額は、契約手続の透明性確保のため原則として公表する。</w:t>
      </w:r>
    </w:p>
    <w:p w14:paraId="4CB28283"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⑸　本工事に関する契約においては一括下請負を禁止する。また、社会保険加入企業を用いるよう努めること。</w:t>
      </w:r>
    </w:p>
    <w:p w14:paraId="7745AD47" w14:textId="77777777" w:rsidR="006C6382" w:rsidRDefault="00000000">
      <w:pPr>
        <w:spacing w:after="50" w:line="288" w:lineRule="auto"/>
        <w:ind w:left="460" w:hanging="320"/>
      </w:pPr>
      <w:r>
        <w:rPr>
          <w:rFonts w:ascii="ＭＳ 明朝" w:eastAsia="ＭＳ 明朝" w:hAnsi="ＭＳ 明朝" w:cs="ＭＳ 明朝"/>
          <w:color w:val="000000"/>
          <w:sz w:val="21"/>
          <w:szCs w:val="21"/>
        </w:rPr>
        <w:t>⑹　不明な点は、上記２の問合せ先に照会すること。</w:t>
      </w:r>
    </w:p>
    <w:p w14:paraId="471574AE" w14:textId="77777777" w:rsidR="006C6382" w:rsidRDefault="00000000">
      <w:pPr>
        <w:spacing w:before="160" w:after="80" w:line="300" w:lineRule="auto"/>
        <w:jc w:val="right"/>
      </w:pPr>
      <w:r>
        <w:rPr>
          <w:rFonts w:ascii="ＭＳ 明朝" w:eastAsia="ＭＳ 明朝" w:hAnsi="ＭＳ 明朝" w:cs="ＭＳ 明朝"/>
          <w:color w:val="000000"/>
          <w:sz w:val="21"/>
          <w:szCs w:val="21"/>
        </w:rPr>
        <w:t>以　上</w:t>
      </w:r>
    </w:p>
    <w:sectPr w:rsidR="006C6382">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30799" w14:textId="77777777" w:rsidR="006125F5" w:rsidRDefault="006125F5" w:rsidP="00F550FE">
      <w:r>
        <w:separator/>
      </w:r>
    </w:p>
  </w:endnote>
  <w:endnote w:type="continuationSeparator" w:id="0">
    <w:p w14:paraId="082A9608" w14:textId="77777777" w:rsidR="006125F5" w:rsidRDefault="006125F5" w:rsidP="00F5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4E38" w14:textId="77777777" w:rsidR="006125F5" w:rsidRDefault="006125F5" w:rsidP="00F550FE">
      <w:r>
        <w:separator/>
      </w:r>
    </w:p>
  </w:footnote>
  <w:footnote w:type="continuationSeparator" w:id="0">
    <w:p w14:paraId="69A9AE4F" w14:textId="77777777" w:rsidR="006125F5" w:rsidRDefault="006125F5" w:rsidP="00F5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56B03"/>
    <w:multiLevelType w:val="hybridMultilevel"/>
    <w:tmpl w:val="19066C80"/>
    <w:lvl w:ilvl="0" w:tplc="02F6E8C0">
      <w:start w:val="1"/>
      <w:numFmt w:val="bullet"/>
      <w:lvlText w:val="●"/>
      <w:lvlJc w:val="left"/>
      <w:pPr>
        <w:ind w:left="720" w:hanging="360"/>
      </w:pPr>
    </w:lvl>
    <w:lvl w:ilvl="1" w:tplc="AAE218E8">
      <w:start w:val="1"/>
      <w:numFmt w:val="bullet"/>
      <w:lvlText w:val="○"/>
      <w:lvlJc w:val="left"/>
      <w:pPr>
        <w:ind w:left="1440" w:hanging="360"/>
      </w:pPr>
    </w:lvl>
    <w:lvl w:ilvl="2" w:tplc="BA863398">
      <w:start w:val="1"/>
      <w:numFmt w:val="bullet"/>
      <w:lvlText w:val="■"/>
      <w:lvlJc w:val="left"/>
      <w:pPr>
        <w:ind w:left="2160" w:hanging="360"/>
      </w:pPr>
    </w:lvl>
    <w:lvl w:ilvl="3" w:tplc="D4B25D46">
      <w:start w:val="1"/>
      <w:numFmt w:val="bullet"/>
      <w:lvlText w:val="●"/>
      <w:lvlJc w:val="left"/>
      <w:pPr>
        <w:ind w:left="2880" w:hanging="360"/>
      </w:pPr>
    </w:lvl>
    <w:lvl w:ilvl="4" w:tplc="A55AE2D2">
      <w:start w:val="1"/>
      <w:numFmt w:val="bullet"/>
      <w:lvlText w:val="○"/>
      <w:lvlJc w:val="left"/>
      <w:pPr>
        <w:ind w:left="3600" w:hanging="360"/>
      </w:pPr>
    </w:lvl>
    <w:lvl w:ilvl="5" w:tplc="27DEC16C">
      <w:start w:val="1"/>
      <w:numFmt w:val="bullet"/>
      <w:lvlText w:val="■"/>
      <w:lvlJc w:val="left"/>
      <w:pPr>
        <w:ind w:left="4320" w:hanging="360"/>
      </w:pPr>
    </w:lvl>
    <w:lvl w:ilvl="6" w:tplc="06D681DE">
      <w:start w:val="1"/>
      <w:numFmt w:val="bullet"/>
      <w:lvlText w:val="●"/>
      <w:lvlJc w:val="left"/>
      <w:pPr>
        <w:ind w:left="5040" w:hanging="360"/>
      </w:pPr>
    </w:lvl>
    <w:lvl w:ilvl="7" w:tplc="AB1E2E92">
      <w:start w:val="1"/>
      <w:numFmt w:val="bullet"/>
      <w:lvlText w:val="●"/>
      <w:lvlJc w:val="left"/>
      <w:pPr>
        <w:ind w:left="5760" w:hanging="360"/>
      </w:pPr>
    </w:lvl>
    <w:lvl w:ilvl="8" w:tplc="0EB0B96E">
      <w:start w:val="1"/>
      <w:numFmt w:val="bullet"/>
      <w:lvlText w:val="●"/>
      <w:lvlJc w:val="left"/>
      <w:pPr>
        <w:ind w:left="6480" w:hanging="360"/>
      </w:pPr>
    </w:lvl>
  </w:abstractNum>
  <w:num w:numId="1" w16cid:durableId="20681444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82"/>
    <w:rsid w:val="0028769C"/>
    <w:rsid w:val="002B2B20"/>
    <w:rsid w:val="006125F5"/>
    <w:rsid w:val="006C6382"/>
    <w:rsid w:val="00A5707F"/>
    <w:rsid w:val="00AA7B29"/>
    <w:rsid w:val="00E21540"/>
    <w:rsid w:val="00F55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C91FF"/>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F550FE"/>
    <w:pPr>
      <w:tabs>
        <w:tab w:val="center" w:pos="4252"/>
        <w:tab w:val="right" w:pos="8504"/>
      </w:tabs>
      <w:snapToGrid w:val="0"/>
    </w:pPr>
  </w:style>
  <w:style w:type="character" w:customStyle="1" w:styleId="ad">
    <w:name w:val="ヘッダー (文字)"/>
    <w:basedOn w:val="a0"/>
    <w:link w:val="ac"/>
    <w:uiPriority w:val="99"/>
    <w:rsid w:val="00F550FE"/>
  </w:style>
  <w:style w:type="paragraph" w:styleId="ae">
    <w:name w:val="footer"/>
    <w:basedOn w:val="a"/>
    <w:link w:val="af"/>
    <w:uiPriority w:val="99"/>
    <w:unhideWhenUsed/>
    <w:rsid w:val="00F550FE"/>
    <w:pPr>
      <w:tabs>
        <w:tab w:val="center" w:pos="4252"/>
        <w:tab w:val="right" w:pos="8504"/>
      </w:tabs>
      <w:snapToGrid w:val="0"/>
    </w:pPr>
  </w:style>
  <w:style w:type="character" w:customStyle="1" w:styleId="af">
    <w:name w:val="フッター (文字)"/>
    <w:basedOn w:val="a0"/>
    <w:link w:val="ae"/>
    <w:uiPriority w:val="99"/>
    <w:rsid w:val="00F5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2026-07-25T01:34:00Z</dcterms:created>
  <dcterms:modified xsi:type="dcterms:W3CDTF">2026-07-25T01:34:00Z</dcterms:modified>
</cp:coreProperties>
</file>